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38" w:rsidRPr="002E6D53" w:rsidRDefault="00360C38" w:rsidP="00360C38">
      <w:pPr>
        <w:pBdr>
          <w:bottom w:val="single" w:sz="6" w:space="0" w:color="DBD9DA"/>
        </w:pBd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E6D53">
        <w:rPr>
          <w:b/>
          <w:bCs/>
          <w:sz w:val="28"/>
          <w:szCs w:val="28"/>
          <w:bdr w:val="none" w:sz="0" w:space="0" w:color="auto" w:frame="1"/>
        </w:rPr>
        <w:t>Результаты, прием и рассмотрение апелляций</w:t>
      </w:r>
    </w:p>
    <w:p w:rsidR="00360C38" w:rsidRPr="002E6D53" w:rsidRDefault="00360C38" w:rsidP="00360C38">
      <w:pPr>
        <w:shd w:val="clear" w:color="auto" w:fill="FFFFFF"/>
        <w:spacing w:line="336" w:lineRule="atLeast"/>
        <w:jc w:val="both"/>
        <w:textAlignment w:val="baseline"/>
        <w:rPr>
          <w:color w:val="111111"/>
          <w:sz w:val="28"/>
          <w:szCs w:val="28"/>
        </w:rPr>
      </w:pPr>
    </w:p>
    <w:p w:rsidR="00360C38" w:rsidRPr="002E6D53" w:rsidRDefault="00360C38" w:rsidP="00360C38">
      <w:pPr>
        <w:shd w:val="clear" w:color="auto" w:fill="FFFFFF"/>
        <w:spacing w:line="336" w:lineRule="atLeast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E6D53">
        <w:rPr>
          <w:color w:val="111111"/>
          <w:sz w:val="28"/>
          <w:szCs w:val="28"/>
        </w:rPr>
        <w:t>Обработка и проверка экзаменационных работ занимает не более 10 рабочих дней.</w:t>
      </w:r>
      <w:bookmarkStart w:id="0" w:name="_GoBack"/>
      <w:bookmarkEnd w:id="0"/>
    </w:p>
    <w:p w:rsidR="00360C38" w:rsidRPr="002E6D53" w:rsidRDefault="00360C38" w:rsidP="00360C38">
      <w:pPr>
        <w:shd w:val="clear" w:color="auto" w:fill="FFFFFF"/>
        <w:spacing w:line="336" w:lineRule="atLeast"/>
        <w:ind w:firstLine="708"/>
        <w:jc w:val="both"/>
        <w:textAlignment w:val="baseline"/>
        <w:rPr>
          <w:color w:val="111111"/>
          <w:sz w:val="28"/>
          <w:szCs w:val="28"/>
        </w:rPr>
      </w:pPr>
    </w:p>
    <w:p w:rsidR="00360C38" w:rsidRPr="002E6D53" w:rsidRDefault="00360C38" w:rsidP="00360C38">
      <w:pPr>
        <w:shd w:val="clear" w:color="auto" w:fill="FFFFFF"/>
        <w:spacing w:line="336" w:lineRule="atLeast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E6D53">
        <w:rPr>
          <w:color w:val="111111"/>
          <w:sz w:val="28"/>
          <w:szCs w:val="28"/>
        </w:rPr>
        <w:t>Ознакомление участников ГИА-9 </w:t>
      </w:r>
      <w:r w:rsidRPr="002E6D53">
        <w:rPr>
          <w:color w:val="111111"/>
          <w:sz w:val="28"/>
          <w:szCs w:val="28"/>
          <w:bdr w:val="none" w:sz="0" w:space="0" w:color="auto" w:frame="1"/>
        </w:rPr>
        <w:t>с результатами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360C38" w:rsidRPr="002E6D53" w:rsidRDefault="00360C38" w:rsidP="00360C38">
      <w:pPr>
        <w:shd w:val="clear" w:color="auto" w:fill="FFFFFF"/>
        <w:spacing w:line="336" w:lineRule="atLeast"/>
        <w:ind w:firstLine="300"/>
        <w:jc w:val="both"/>
        <w:textAlignment w:val="baseline"/>
        <w:rPr>
          <w:color w:val="111111"/>
          <w:sz w:val="28"/>
          <w:szCs w:val="28"/>
        </w:rPr>
      </w:pPr>
    </w:p>
    <w:p w:rsidR="00360C38" w:rsidRPr="002E6D53" w:rsidRDefault="00360C38" w:rsidP="00360C38">
      <w:pPr>
        <w:shd w:val="clear" w:color="auto" w:fill="FFFFFF"/>
        <w:spacing w:line="336" w:lineRule="atLeast"/>
        <w:ind w:firstLine="300"/>
        <w:jc w:val="both"/>
        <w:textAlignment w:val="baseline"/>
        <w:rPr>
          <w:color w:val="111111"/>
          <w:sz w:val="28"/>
          <w:szCs w:val="28"/>
        </w:rPr>
      </w:pPr>
      <w:r w:rsidRPr="002E6D53">
        <w:rPr>
          <w:color w:val="111111"/>
          <w:sz w:val="28"/>
          <w:szCs w:val="28"/>
        </w:rPr>
        <w:t>Обучающимся предоставляется право подать в </w:t>
      </w:r>
      <w:r w:rsidRPr="002E6D53">
        <w:rPr>
          <w:b/>
          <w:bCs/>
          <w:color w:val="111111"/>
          <w:sz w:val="28"/>
          <w:szCs w:val="28"/>
          <w:bdr w:val="none" w:sz="0" w:space="0" w:color="auto" w:frame="1"/>
        </w:rPr>
        <w:t>письменной форме апелляцию</w:t>
      </w:r>
      <w:r w:rsidRPr="002E6D53">
        <w:rPr>
          <w:color w:val="111111"/>
          <w:sz w:val="28"/>
          <w:szCs w:val="28"/>
        </w:rPr>
        <w:t> 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360C38" w:rsidRPr="002E6D53" w:rsidRDefault="00360C38" w:rsidP="00360C38">
      <w:pPr>
        <w:numPr>
          <w:ilvl w:val="0"/>
          <w:numId w:val="1"/>
        </w:numPr>
        <w:spacing w:line="336" w:lineRule="atLeast"/>
        <w:ind w:left="300" w:right="300"/>
        <w:jc w:val="both"/>
        <w:textAlignment w:val="baseline"/>
        <w:rPr>
          <w:color w:val="111111"/>
          <w:sz w:val="28"/>
          <w:szCs w:val="28"/>
        </w:rPr>
      </w:pPr>
      <w:r w:rsidRPr="002E6D53">
        <w:rPr>
          <w:b/>
          <w:bCs/>
          <w:color w:val="111111"/>
          <w:sz w:val="28"/>
          <w:szCs w:val="28"/>
          <w:bdr w:val="none" w:sz="0" w:space="0" w:color="auto" w:frame="1"/>
        </w:rPr>
        <w:t>Апелляция о нарушении установленного порядка</w:t>
      </w:r>
      <w:r w:rsidRPr="002E6D53">
        <w:rPr>
          <w:color w:val="111111"/>
          <w:sz w:val="28"/>
          <w:szCs w:val="28"/>
        </w:rPr>
        <w:t> 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ГЭК, не покидая ППЭ.</w:t>
      </w:r>
    </w:p>
    <w:p w:rsidR="00360C38" w:rsidRPr="002E6D53" w:rsidRDefault="00360C38" w:rsidP="00360C38">
      <w:pPr>
        <w:numPr>
          <w:ilvl w:val="0"/>
          <w:numId w:val="2"/>
        </w:numPr>
        <w:spacing w:line="336" w:lineRule="atLeast"/>
        <w:ind w:left="300" w:right="300"/>
        <w:jc w:val="both"/>
        <w:textAlignment w:val="baseline"/>
        <w:rPr>
          <w:color w:val="111111"/>
          <w:sz w:val="28"/>
          <w:szCs w:val="28"/>
        </w:rPr>
      </w:pPr>
      <w:r w:rsidRPr="002E6D53">
        <w:rPr>
          <w:b/>
          <w:bCs/>
          <w:color w:val="111111"/>
          <w:sz w:val="28"/>
          <w:szCs w:val="28"/>
          <w:bdr w:val="none" w:sz="0" w:space="0" w:color="auto" w:frame="1"/>
        </w:rPr>
        <w:t>Апелляция о несогласии с выставленными баллами</w:t>
      </w:r>
      <w:r w:rsidRPr="002E6D53">
        <w:rPr>
          <w:color w:val="111111"/>
          <w:sz w:val="28"/>
          <w:szCs w:val="28"/>
        </w:rPr>
        <w:t> подается в течение двух рабочих дней со дня объявления результатов ГИА по соответствующему учебному предмету.</w:t>
      </w:r>
    </w:p>
    <w:p w:rsidR="00673254" w:rsidRPr="002E6D53" w:rsidRDefault="00673254" w:rsidP="00360C38">
      <w:pPr>
        <w:jc w:val="both"/>
        <w:rPr>
          <w:sz w:val="28"/>
          <w:szCs w:val="28"/>
        </w:rPr>
      </w:pPr>
    </w:p>
    <w:sectPr w:rsidR="00673254" w:rsidRPr="002E6D53" w:rsidSect="00360C3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86"/>
    <w:multiLevelType w:val="multilevel"/>
    <w:tmpl w:val="2BFE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27D49"/>
    <w:multiLevelType w:val="multilevel"/>
    <w:tmpl w:val="6EA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C"/>
    <w:rsid w:val="002E6D53"/>
    <w:rsid w:val="00360C38"/>
    <w:rsid w:val="00673254"/>
    <w:rsid w:val="00D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60C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C38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60C38"/>
    <w:rPr>
      <w:b/>
      <w:bCs/>
    </w:rPr>
  </w:style>
  <w:style w:type="paragraph" w:styleId="a4">
    <w:name w:val="Normal (Web)"/>
    <w:basedOn w:val="a"/>
    <w:uiPriority w:val="99"/>
    <w:unhideWhenUsed/>
    <w:rsid w:val="00360C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60C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C38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60C38"/>
    <w:rPr>
      <w:b/>
      <w:bCs/>
    </w:rPr>
  </w:style>
  <w:style w:type="paragraph" w:styleId="a4">
    <w:name w:val="Normal (Web)"/>
    <w:basedOn w:val="a"/>
    <w:uiPriority w:val="99"/>
    <w:unhideWhenUsed/>
    <w:rsid w:val="00360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2019-01-24T09:29:00Z</cp:lastPrinted>
  <dcterms:created xsi:type="dcterms:W3CDTF">2019-01-24T09:25:00Z</dcterms:created>
  <dcterms:modified xsi:type="dcterms:W3CDTF">2019-11-29T08:31:00Z</dcterms:modified>
</cp:coreProperties>
</file>